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795"/>
        <w:gridCol w:w="3104"/>
        <w:gridCol w:w="3056"/>
      </w:tblGrid>
      <w:tr w:rsidR="007B5997" w:rsidTr="00F37F14">
        <w:trPr>
          <w:jc w:val="center"/>
        </w:trPr>
        <w:tc>
          <w:tcPr>
            <w:tcW w:w="9955" w:type="dxa"/>
            <w:gridSpan w:val="3"/>
            <w:tcBorders>
              <w:bottom w:val="single" w:sz="4" w:space="0" w:color="auto"/>
            </w:tcBorders>
          </w:tcPr>
          <w:p w:rsidR="007B5997" w:rsidRDefault="00C84472" w:rsidP="00F37F14">
            <w:pPr>
              <w:pStyle w:val="Titolo"/>
              <w:ind w:left="-54"/>
              <w:rPr>
                <w:sz w:val="32"/>
              </w:rPr>
            </w:pPr>
            <w:r w:rsidRPr="00C84472">
              <w:rPr>
                <w:lang w:val="en-GB" w:eastAsia="en-GB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2240" type="#_x0000_t202" style="position:absolute;left:0;text-align:left;margin-left:-3.9pt;margin-top:1.4pt;width:77.35pt;height:71.3pt;z-index:251661312" stroked="f">
                  <v:textbox style="mso-next-textbox:#_x0000_s2240">
                    <w:txbxContent>
                      <w:p w:rsidR="007B5997" w:rsidRDefault="007B5997" w:rsidP="007B5997">
                        <w:r>
                          <w:rPr>
                            <w:b/>
                            <w:noProof/>
                            <w:sz w:val="24"/>
                            <w:lang w:eastAsia="it-IT"/>
                          </w:rPr>
                          <w:drawing>
                            <wp:inline distT="0" distB="0" distL="0" distR="0">
                              <wp:extent cx="787400" cy="787400"/>
                              <wp:effectExtent l="19050" t="0" r="0" b="0"/>
                              <wp:docPr id="7" name="Immagine 7" descr="logo_federicoII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7" descr="logo_federicoII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787400" cy="7874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  <w10:wrap type="square"/>
                </v:shape>
              </w:pict>
            </w:r>
            <w:r w:rsidRPr="00C84472">
              <w:rPr>
                <w:lang w:val="en-GB" w:eastAsia="en-GB"/>
              </w:rPr>
              <w:pict>
                <v:shape id="_x0000_s2241" type="#_x0000_t202" style="position:absolute;left:0;text-align:left;margin-left:374.1pt;margin-top:23.75pt;width:29.35pt;height:30.65pt;z-index:251662336" stroked="f">
                  <v:textbox style="mso-next-textbox:#_x0000_s2241">
                    <w:txbxContent>
                      <w:p w:rsidR="007B5997" w:rsidRPr="00594F6D" w:rsidRDefault="007B5997" w:rsidP="007B5997">
                        <w:pPr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.</w:t>
                        </w:r>
                      </w:p>
                    </w:txbxContent>
                  </v:textbox>
                </v:shape>
              </w:pict>
            </w:r>
            <w:r w:rsidR="007B5997">
              <w:rPr>
                <w:sz w:val="32"/>
              </w:rPr>
              <w:t>Università degli Studi di Napoli Federico II</w:t>
            </w:r>
          </w:p>
          <w:p w:rsidR="007B5997" w:rsidRDefault="007B5997" w:rsidP="00F37F14">
            <w:pPr>
              <w:pStyle w:val="Titolo"/>
              <w:spacing w:after="120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Corso di Laurea in Ingegneria Elettrica</w:t>
            </w:r>
          </w:p>
          <w:p w:rsidR="007B5997" w:rsidRDefault="007B5997" w:rsidP="00F37F14">
            <w:pPr>
              <w:pStyle w:val="Titolo"/>
              <w:spacing w:after="120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 xml:space="preserve">Prof. Vincenzo </w:t>
            </w:r>
            <w:proofErr w:type="spellStart"/>
            <w:r>
              <w:rPr>
                <w:b w:val="0"/>
                <w:sz w:val="24"/>
              </w:rPr>
              <w:t>Coccorese</w:t>
            </w:r>
            <w:proofErr w:type="spellEnd"/>
          </w:p>
          <w:p w:rsidR="007B5997" w:rsidRDefault="007B5997" w:rsidP="00F37F14">
            <w:pPr>
              <w:pStyle w:val="Titolo"/>
              <w:rPr>
                <w:b w:val="0"/>
                <w:sz w:val="32"/>
              </w:rPr>
            </w:pPr>
            <w:r>
              <w:rPr>
                <w:b w:val="0"/>
                <w:i/>
                <w:sz w:val="24"/>
              </w:rPr>
              <w:t>Prova scritta di Princ</w:t>
            </w:r>
            <w:r w:rsidR="00617F51">
              <w:rPr>
                <w:b w:val="0"/>
                <w:i/>
                <w:sz w:val="24"/>
              </w:rPr>
              <w:t>ipi di Ingegneria Elettrica – 20/10</w:t>
            </w:r>
            <w:r>
              <w:rPr>
                <w:b w:val="0"/>
                <w:i/>
                <w:sz w:val="24"/>
              </w:rPr>
              <w:t>/2015</w:t>
            </w:r>
          </w:p>
        </w:tc>
      </w:tr>
      <w:tr w:rsidR="007B5997" w:rsidTr="00F37F14">
        <w:trPr>
          <w:trHeight w:hRule="exact" w:val="113"/>
          <w:jc w:val="center"/>
        </w:trPr>
        <w:tc>
          <w:tcPr>
            <w:tcW w:w="9955" w:type="dxa"/>
            <w:gridSpan w:val="3"/>
            <w:shd w:val="clear" w:color="auto" w:fill="C0C0C0"/>
          </w:tcPr>
          <w:p w:rsidR="007B5997" w:rsidRDefault="007B5997" w:rsidP="00F37F14">
            <w:pPr>
              <w:pStyle w:val="Titolo"/>
              <w:jc w:val="left"/>
              <w:rPr>
                <w:b w:val="0"/>
                <w:sz w:val="32"/>
              </w:rPr>
            </w:pPr>
          </w:p>
        </w:tc>
      </w:tr>
      <w:tr w:rsidR="007B5997" w:rsidTr="00F37F14">
        <w:trPr>
          <w:jc w:val="center"/>
        </w:trPr>
        <w:tc>
          <w:tcPr>
            <w:tcW w:w="3795" w:type="dxa"/>
          </w:tcPr>
          <w:p w:rsidR="007B5997" w:rsidRDefault="007B5997" w:rsidP="00F37F14">
            <w:pPr>
              <w:pStyle w:val="Titolo"/>
              <w:jc w:val="left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COGNOME</w:t>
            </w:r>
          </w:p>
        </w:tc>
        <w:tc>
          <w:tcPr>
            <w:tcW w:w="3104" w:type="dxa"/>
          </w:tcPr>
          <w:p w:rsidR="007B5997" w:rsidRDefault="007B5997" w:rsidP="00F37F14">
            <w:pPr>
              <w:pStyle w:val="Titolo"/>
              <w:jc w:val="left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NOME</w:t>
            </w:r>
          </w:p>
        </w:tc>
        <w:tc>
          <w:tcPr>
            <w:tcW w:w="3056" w:type="dxa"/>
          </w:tcPr>
          <w:p w:rsidR="007B5997" w:rsidRDefault="007B5997" w:rsidP="00F37F14">
            <w:pPr>
              <w:pStyle w:val="Titolo"/>
              <w:jc w:val="left"/>
              <w:rPr>
                <w:b w:val="0"/>
                <w:sz w:val="32"/>
              </w:rPr>
            </w:pPr>
            <w:proofErr w:type="spellStart"/>
            <w:r w:rsidRPr="00594F6D">
              <w:rPr>
                <w:b w:val="0"/>
                <w:sz w:val="24"/>
              </w:rPr>
              <w:t>Matr</w:t>
            </w:r>
            <w:proofErr w:type="spellEnd"/>
            <w:r w:rsidRPr="00594F6D">
              <w:rPr>
                <w:b w:val="0"/>
                <w:sz w:val="24"/>
              </w:rPr>
              <w:t>.</w:t>
            </w:r>
          </w:p>
        </w:tc>
      </w:tr>
      <w:tr w:rsidR="007B5997" w:rsidTr="00F37F14">
        <w:trPr>
          <w:jc w:val="center"/>
        </w:trPr>
        <w:tc>
          <w:tcPr>
            <w:tcW w:w="3795" w:type="dxa"/>
          </w:tcPr>
          <w:p w:rsidR="007B5997" w:rsidRDefault="00C84472" w:rsidP="00F37F14">
            <w:pPr>
              <w:pStyle w:val="Titolo"/>
              <w:rPr>
                <w:b w:val="0"/>
                <w:sz w:val="24"/>
              </w:rPr>
            </w:pPr>
            <w:r w:rsidRPr="00C84472">
              <w:rPr>
                <w:b w:val="0"/>
                <w:sz w:val="20"/>
              </w:rPr>
              <w:pict>
                <v:rect id="_x0000_s2239" style="position:absolute;left:0;text-align:left;margin-left:-4.4pt;margin-top:18.35pt;width:489.75pt;height:400.25pt;z-index:251660288;mso-position-horizontal-relative:text;mso-position-vertical-relative:text" o:allowincell="f" filled="f"/>
              </w:pict>
            </w:r>
          </w:p>
        </w:tc>
        <w:tc>
          <w:tcPr>
            <w:tcW w:w="3104" w:type="dxa"/>
            <w:vAlign w:val="center"/>
          </w:tcPr>
          <w:p w:rsidR="007B5997" w:rsidRDefault="007B5997" w:rsidP="00F37F14">
            <w:pPr>
              <w:pStyle w:val="Titolo"/>
              <w:rPr>
                <w:b w:val="0"/>
                <w:sz w:val="24"/>
              </w:rPr>
            </w:pPr>
          </w:p>
        </w:tc>
        <w:tc>
          <w:tcPr>
            <w:tcW w:w="3056" w:type="dxa"/>
            <w:vAlign w:val="center"/>
          </w:tcPr>
          <w:p w:rsidR="007B5997" w:rsidRDefault="007B5997" w:rsidP="00F37F14">
            <w:pPr>
              <w:pStyle w:val="Titolo"/>
              <w:rPr>
                <w:b w:val="0"/>
                <w:sz w:val="32"/>
              </w:rPr>
            </w:pPr>
          </w:p>
        </w:tc>
      </w:tr>
    </w:tbl>
    <w:p w:rsidR="006E24A1" w:rsidRDefault="006E24A1" w:rsidP="006E24A1">
      <w:pPr>
        <w:jc w:val="center"/>
        <w:rPr>
          <w:b/>
          <w:sz w:val="22"/>
          <w:u w:val="single"/>
        </w:rPr>
      </w:pPr>
      <w:r>
        <w:rPr>
          <w:b/>
          <w:sz w:val="22"/>
          <w:u w:val="single"/>
        </w:rPr>
        <w:t xml:space="preserve">  </w:t>
      </w:r>
    </w:p>
    <w:p w:rsidR="006E24A1" w:rsidRDefault="006E24A1" w:rsidP="006E24A1">
      <w:pPr>
        <w:jc w:val="center"/>
        <w:rPr>
          <w:b/>
          <w:sz w:val="22"/>
          <w:u w:val="single"/>
        </w:rPr>
      </w:pPr>
    </w:p>
    <w:p w:rsidR="006E24A1" w:rsidRDefault="006E24A1">
      <w:pPr>
        <w:spacing w:after="120"/>
        <w:jc w:val="both"/>
        <w:rPr>
          <w:b/>
          <w:sz w:val="22"/>
        </w:rPr>
      </w:pPr>
      <w:r>
        <w:rPr>
          <w:b/>
          <w:sz w:val="22"/>
        </w:rPr>
        <w:t>ESERCIZIO 1.</w:t>
      </w:r>
    </w:p>
    <w:tbl>
      <w:tblPr>
        <w:tblW w:w="0" w:type="auto"/>
        <w:tblLook w:val="04A0"/>
      </w:tblPr>
      <w:tblGrid>
        <w:gridCol w:w="4326"/>
        <w:gridCol w:w="5246"/>
      </w:tblGrid>
      <w:tr w:rsidR="005A5154" w:rsidRPr="00617F51" w:rsidTr="00972011">
        <w:trPr>
          <w:trHeight w:val="2241"/>
        </w:trPr>
        <w:tc>
          <w:tcPr>
            <w:tcW w:w="3696" w:type="dxa"/>
          </w:tcPr>
          <w:p w:rsidR="005A5154" w:rsidRPr="00882FF8" w:rsidRDefault="00617F51" w:rsidP="00882FF8">
            <w:pPr>
              <w:jc w:val="both"/>
              <w:rPr>
                <w:sz w:val="22"/>
              </w:rPr>
            </w:pPr>
            <w:r w:rsidRPr="00617F51">
              <w:rPr>
                <w:noProof/>
                <w:sz w:val="22"/>
                <w:lang w:eastAsia="it-IT"/>
              </w:rPr>
              <w:drawing>
                <wp:inline distT="0" distB="0" distL="0" distR="0">
                  <wp:extent cx="2586990" cy="2020908"/>
                  <wp:effectExtent l="19050" t="0" r="3810" b="0"/>
                  <wp:docPr id="3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87485" cy="202129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76" w:type="dxa"/>
          </w:tcPr>
          <w:p w:rsidR="00617F51" w:rsidRDefault="00617F51" w:rsidP="00617F51">
            <w:pPr>
              <w:spacing w:before="60"/>
              <w:ind w:right="352"/>
              <w:rPr>
                <w:noProof/>
              </w:rPr>
            </w:pPr>
            <w:r w:rsidRPr="00972011">
              <w:rPr>
                <w:noProof/>
              </w:rPr>
              <w:t xml:space="preserve">Nel circuito in regime sinusoidale in ﬁgura, </w:t>
            </w:r>
            <w:r>
              <w:rPr>
                <w:noProof/>
              </w:rPr>
              <w:t xml:space="preserve">applicando il teorema di Thévenin, calcolare </w:t>
            </w:r>
            <w:r w:rsidRPr="00972011">
              <w:rPr>
                <w:noProof/>
              </w:rPr>
              <w:t>la lettura del voltmetro (a</w:t>
            </w:r>
            <w:r>
              <w:rPr>
                <w:noProof/>
              </w:rPr>
              <w:t xml:space="preserve"> valore efficace) V e degli amperometri </w:t>
            </w:r>
            <w:r w:rsidRPr="00972011">
              <w:rPr>
                <w:noProof/>
              </w:rPr>
              <w:t xml:space="preserve"> (a</w:t>
            </w:r>
            <w:r>
              <w:rPr>
                <w:noProof/>
              </w:rPr>
              <w:t xml:space="preserve"> valore efficace) A1, A2, A3.</w:t>
            </w:r>
          </w:p>
          <w:p w:rsidR="00617F51" w:rsidRPr="004E2653" w:rsidRDefault="00617F51" w:rsidP="00617F51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Nota. Si osservi che L e C sono in risonanza</w:t>
            </w:r>
          </w:p>
          <w:p w:rsidR="00617F51" w:rsidRPr="007246F4" w:rsidRDefault="00617F51" w:rsidP="00617F51">
            <w:pPr>
              <w:spacing w:before="60"/>
              <w:ind w:right="352"/>
            </w:pPr>
          </w:p>
          <w:p w:rsidR="00617F51" w:rsidRDefault="00617F51" w:rsidP="00617F51">
            <w:pPr>
              <w:jc w:val="both"/>
              <w:rPr>
                <w:lang w:val="pt-BR"/>
              </w:rPr>
            </w:pPr>
            <w:r>
              <w:rPr>
                <w:lang w:val="pt-BR"/>
              </w:rPr>
              <w:t>j(t) =√2 J</w:t>
            </w:r>
            <w:r w:rsidRPr="00972011">
              <w:rPr>
                <w:lang w:val="pt-BR"/>
              </w:rPr>
              <w:t xml:space="preserve"> sin(ωt +</w:t>
            </w:r>
            <w:r w:rsidRPr="00972011">
              <w:rPr>
                <w:rFonts w:ascii="Symbol" w:hAnsi="Symbol"/>
                <w:lang w:val="pt-BR"/>
              </w:rPr>
              <w:t></w:t>
            </w:r>
            <w:r w:rsidRPr="00972011">
              <w:rPr>
                <w:rFonts w:ascii="Symbol" w:hAnsi="Symbol"/>
                <w:lang w:val="pt-BR"/>
              </w:rPr>
              <w:t></w:t>
            </w:r>
            <w:r>
              <w:rPr>
                <w:rFonts w:ascii="Symbol" w:hAnsi="Symbol"/>
                <w:lang w:val="pt-BR"/>
              </w:rPr>
              <w:t></w:t>
            </w:r>
            <w:r w:rsidRPr="00972011">
              <w:rPr>
                <w:lang w:val="pt-BR"/>
              </w:rPr>
              <w:t xml:space="preserve">) </w:t>
            </w:r>
            <w:r>
              <w:rPr>
                <w:lang w:val="pt-BR"/>
              </w:rPr>
              <w:t xml:space="preserve"> [A]</w:t>
            </w:r>
            <w:r w:rsidRPr="00972011">
              <w:rPr>
                <w:lang w:val="pt-BR"/>
              </w:rPr>
              <w:t xml:space="preserve"> </w:t>
            </w:r>
          </w:p>
          <w:p w:rsidR="00617F51" w:rsidRDefault="00617F51" w:rsidP="00617F51">
            <w:pPr>
              <w:jc w:val="both"/>
              <w:rPr>
                <w:lang w:val="pt-BR"/>
              </w:rPr>
            </w:pPr>
            <w:r>
              <w:rPr>
                <w:rFonts w:ascii="Symbol" w:hAnsi="Symbol"/>
                <w:lang w:val="pt-BR"/>
              </w:rPr>
              <w:t></w:t>
            </w:r>
            <w:r>
              <w:rPr>
                <w:lang w:val="pt-BR"/>
              </w:rPr>
              <w:t xml:space="preserve">= 500 [rad/s]  </w:t>
            </w:r>
          </w:p>
          <w:p w:rsidR="00617F51" w:rsidRDefault="00617F51" w:rsidP="00617F51">
            <w:pPr>
              <w:jc w:val="both"/>
              <w:rPr>
                <w:lang w:val="pt-BR"/>
              </w:rPr>
            </w:pPr>
            <w:r>
              <w:rPr>
                <w:lang w:val="pt-BR"/>
              </w:rPr>
              <w:t>J</w:t>
            </w:r>
            <w:r w:rsidRPr="00972011">
              <w:rPr>
                <w:lang w:val="pt-BR"/>
              </w:rPr>
              <w:t xml:space="preserve"> = 1</w:t>
            </w:r>
            <w:r>
              <w:rPr>
                <w:lang w:val="pt-BR"/>
              </w:rPr>
              <w:t>0 [A</w:t>
            </w:r>
            <w:r w:rsidRPr="00972011">
              <w:rPr>
                <w:lang w:val="pt-BR"/>
              </w:rPr>
              <w:t>]</w:t>
            </w:r>
          </w:p>
          <w:p w:rsidR="00617F51" w:rsidRPr="00617F51" w:rsidRDefault="00617F51" w:rsidP="00617F51">
            <w:pPr>
              <w:jc w:val="both"/>
              <w:rPr>
                <w:rFonts w:ascii="Symbol" w:hAnsi="Symbol"/>
                <w:sz w:val="18"/>
                <w:szCs w:val="18"/>
                <w:lang w:val="pt-BR"/>
              </w:rPr>
            </w:pPr>
            <w:r w:rsidRPr="006C487D">
              <w:rPr>
                <w:sz w:val="18"/>
                <w:szCs w:val="18"/>
                <w:lang w:val="pt-BR"/>
              </w:rPr>
              <w:t>R</w:t>
            </w:r>
            <w:r>
              <w:rPr>
                <w:sz w:val="18"/>
                <w:szCs w:val="18"/>
                <w:vertAlign w:val="subscript"/>
                <w:lang w:val="pt-BR"/>
              </w:rPr>
              <w:t>1</w:t>
            </w:r>
            <w:r>
              <w:rPr>
                <w:sz w:val="18"/>
                <w:szCs w:val="18"/>
                <w:lang w:val="pt-BR"/>
              </w:rPr>
              <w:t>= 1</w:t>
            </w:r>
            <w:r w:rsidRPr="006C487D">
              <w:rPr>
                <w:sz w:val="18"/>
                <w:szCs w:val="18"/>
                <w:lang w:val="pt-BR"/>
              </w:rPr>
              <w:t xml:space="preserve">0 </w:t>
            </w:r>
            <w:r w:rsidRPr="004E2653">
              <w:rPr>
                <w:sz w:val="18"/>
                <w:szCs w:val="18"/>
                <w:lang w:val="pt-BR"/>
              </w:rPr>
              <w:t>[</w:t>
            </w:r>
            <w:r>
              <w:rPr>
                <w:rFonts w:ascii="Symbol" w:hAnsi="Symbol"/>
                <w:sz w:val="18"/>
                <w:szCs w:val="18"/>
              </w:rPr>
              <w:t></w:t>
            </w:r>
            <w:r>
              <w:rPr>
                <w:rFonts w:ascii="Symbol" w:hAnsi="Symbol"/>
                <w:sz w:val="18"/>
                <w:szCs w:val="18"/>
              </w:rPr>
              <w:t>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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 w:rsidRPr="006C487D">
              <w:rPr>
                <w:sz w:val="18"/>
                <w:szCs w:val="18"/>
                <w:lang w:val="pt-BR"/>
              </w:rPr>
              <w:t>R</w:t>
            </w:r>
            <w:r>
              <w:rPr>
                <w:sz w:val="18"/>
                <w:szCs w:val="18"/>
                <w:vertAlign w:val="subscript"/>
                <w:lang w:val="pt-BR"/>
              </w:rPr>
              <w:t>2</w:t>
            </w:r>
            <w:r w:rsidRPr="006C487D">
              <w:rPr>
                <w:sz w:val="18"/>
                <w:szCs w:val="18"/>
                <w:lang w:val="pt-BR"/>
              </w:rPr>
              <w:t xml:space="preserve">= 20 </w:t>
            </w:r>
            <w:r w:rsidRPr="004E2653">
              <w:rPr>
                <w:sz w:val="18"/>
                <w:szCs w:val="18"/>
                <w:lang w:val="pt-BR"/>
              </w:rPr>
              <w:t>[</w:t>
            </w:r>
            <w:r>
              <w:rPr>
                <w:rFonts w:ascii="Symbol" w:hAnsi="Symbol"/>
                <w:sz w:val="18"/>
                <w:szCs w:val="18"/>
              </w:rPr>
              <w:t></w:t>
            </w:r>
            <w:r>
              <w:rPr>
                <w:rFonts w:ascii="Symbol" w:hAnsi="Symbol"/>
                <w:sz w:val="18"/>
                <w:szCs w:val="18"/>
              </w:rPr>
              <w:t>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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</w:p>
          <w:p w:rsidR="00617F51" w:rsidRPr="006C487D" w:rsidRDefault="00617F51" w:rsidP="00617F51">
            <w:pPr>
              <w:jc w:val="both"/>
              <w:rPr>
                <w:rFonts w:ascii="Symbol" w:hAnsi="Symbol"/>
                <w:sz w:val="18"/>
                <w:szCs w:val="18"/>
                <w:lang w:val="pt-BR"/>
              </w:rPr>
            </w:pPr>
            <w:r w:rsidRPr="006C487D">
              <w:rPr>
                <w:sz w:val="18"/>
                <w:szCs w:val="18"/>
                <w:lang w:val="pt-BR"/>
              </w:rPr>
              <w:t>R</w:t>
            </w:r>
            <w:r>
              <w:rPr>
                <w:sz w:val="18"/>
                <w:szCs w:val="18"/>
                <w:vertAlign w:val="subscript"/>
                <w:lang w:val="pt-BR"/>
              </w:rPr>
              <w:t>3</w:t>
            </w:r>
            <w:r>
              <w:rPr>
                <w:sz w:val="18"/>
                <w:szCs w:val="18"/>
                <w:lang w:val="pt-BR"/>
              </w:rPr>
              <w:t>= 3</w:t>
            </w:r>
            <w:r w:rsidRPr="006C487D">
              <w:rPr>
                <w:sz w:val="18"/>
                <w:szCs w:val="18"/>
                <w:lang w:val="pt-BR"/>
              </w:rPr>
              <w:t xml:space="preserve">0 </w:t>
            </w:r>
            <w:r w:rsidRPr="004E2653">
              <w:rPr>
                <w:sz w:val="18"/>
                <w:szCs w:val="18"/>
                <w:lang w:val="pt-BR"/>
              </w:rPr>
              <w:t>[</w:t>
            </w:r>
            <w:r>
              <w:rPr>
                <w:rFonts w:ascii="Symbol" w:hAnsi="Symbol"/>
                <w:sz w:val="18"/>
                <w:szCs w:val="18"/>
              </w:rPr>
              <w:t></w:t>
            </w:r>
            <w:r>
              <w:rPr>
                <w:rFonts w:ascii="Symbol" w:hAnsi="Symbol"/>
                <w:sz w:val="18"/>
                <w:szCs w:val="18"/>
              </w:rPr>
              <w:t>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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 w:rsidRPr="006C487D">
              <w:rPr>
                <w:sz w:val="18"/>
                <w:szCs w:val="18"/>
                <w:lang w:val="pt-BR"/>
              </w:rPr>
              <w:t>R</w:t>
            </w:r>
            <w:r>
              <w:rPr>
                <w:sz w:val="18"/>
                <w:szCs w:val="18"/>
                <w:vertAlign w:val="subscript"/>
                <w:lang w:val="pt-BR"/>
              </w:rPr>
              <w:t>4</w:t>
            </w:r>
            <w:r>
              <w:rPr>
                <w:sz w:val="18"/>
                <w:szCs w:val="18"/>
                <w:lang w:val="pt-BR"/>
              </w:rPr>
              <w:t>= 4</w:t>
            </w:r>
            <w:r w:rsidRPr="006C487D">
              <w:rPr>
                <w:sz w:val="18"/>
                <w:szCs w:val="18"/>
                <w:lang w:val="pt-BR"/>
              </w:rPr>
              <w:t xml:space="preserve">0 </w:t>
            </w:r>
            <w:r w:rsidRPr="004E2653">
              <w:rPr>
                <w:sz w:val="18"/>
                <w:szCs w:val="18"/>
                <w:lang w:val="pt-BR"/>
              </w:rPr>
              <w:t>[</w:t>
            </w:r>
            <w:r>
              <w:rPr>
                <w:rFonts w:ascii="Symbol" w:hAnsi="Symbol"/>
                <w:sz w:val="18"/>
                <w:szCs w:val="18"/>
              </w:rPr>
              <w:t></w:t>
            </w:r>
            <w:r>
              <w:rPr>
                <w:rFonts w:ascii="Symbol" w:hAnsi="Symbol"/>
                <w:sz w:val="18"/>
                <w:szCs w:val="18"/>
              </w:rPr>
              <w:t>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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</w:p>
          <w:p w:rsidR="00617F51" w:rsidRPr="00617F51" w:rsidRDefault="00617F51" w:rsidP="00617F51">
            <w:pPr>
              <w:jc w:val="both"/>
              <w:rPr>
                <w:sz w:val="18"/>
                <w:szCs w:val="18"/>
                <w:lang w:val="pt-BR"/>
              </w:rPr>
            </w:pPr>
            <w:r w:rsidRPr="00617F51">
              <w:rPr>
                <w:sz w:val="18"/>
                <w:szCs w:val="18"/>
                <w:lang w:val="pt-BR"/>
              </w:rPr>
              <w:t>L</w:t>
            </w:r>
            <w:r w:rsidRPr="00617F51">
              <w:rPr>
                <w:sz w:val="18"/>
                <w:szCs w:val="18"/>
                <w:vertAlign w:val="subscript"/>
                <w:lang w:val="pt-BR"/>
              </w:rPr>
              <w:t xml:space="preserve"> </w:t>
            </w:r>
            <w:r w:rsidRPr="00617F51">
              <w:rPr>
                <w:sz w:val="18"/>
                <w:szCs w:val="18"/>
                <w:lang w:val="pt-BR"/>
              </w:rPr>
              <w:t>= 50 [m</w:t>
            </w:r>
            <w:r>
              <w:rPr>
                <w:rFonts w:ascii="Symbol" w:hAnsi="Symbol"/>
                <w:sz w:val="18"/>
                <w:szCs w:val="18"/>
              </w:rPr>
              <w:t></w:t>
            </w:r>
            <w:r>
              <w:rPr>
                <w:rFonts w:ascii="Symbol" w:hAnsi="Symbol"/>
                <w:sz w:val="18"/>
                <w:szCs w:val="18"/>
              </w:rPr>
              <w:t>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 w:rsidRPr="00617F51">
              <w:rPr>
                <w:sz w:val="18"/>
                <w:szCs w:val="18"/>
                <w:lang w:val="pt-BR"/>
              </w:rPr>
              <w:t>C</w:t>
            </w:r>
            <w:r w:rsidRPr="00617F51">
              <w:rPr>
                <w:sz w:val="18"/>
                <w:szCs w:val="18"/>
                <w:vertAlign w:val="subscript"/>
                <w:lang w:val="pt-BR"/>
              </w:rPr>
              <w:t xml:space="preserve"> </w:t>
            </w:r>
            <w:r w:rsidRPr="00617F51">
              <w:rPr>
                <w:sz w:val="18"/>
                <w:szCs w:val="18"/>
                <w:lang w:val="pt-BR"/>
              </w:rPr>
              <w:t>= 80 [</w:t>
            </w:r>
            <w:r>
              <w:rPr>
                <w:rFonts w:ascii="Symbol" w:hAnsi="Symbol"/>
                <w:sz w:val="18"/>
                <w:szCs w:val="18"/>
              </w:rPr>
              <w:t></w:t>
            </w:r>
            <w:r w:rsidRPr="00617F51">
              <w:rPr>
                <w:sz w:val="18"/>
                <w:szCs w:val="18"/>
                <w:lang w:val="pt-BR"/>
              </w:rPr>
              <w:t>F]</w:t>
            </w:r>
          </w:p>
          <w:p w:rsidR="00F813E8" w:rsidRPr="00617F51" w:rsidRDefault="00F813E8" w:rsidP="00F813E8">
            <w:pPr>
              <w:jc w:val="both"/>
              <w:rPr>
                <w:rFonts w:ascii="Symbol" w:hAnsi="Symbol"/>
                <w:lang w:val="pt-BR"/>
              </w:rPr>
            </w:pPr>
          </w:p>
          <w:p w:rsidR="00972011" w:rsidRPr="00972011" w:rsidRDefault="00972011" w:rsidP="00FD0C9B">
            <w:pPr>
              <w:jc w:val="both"/>
              <w:rPr>
                <w:lang w:val="pt-BR"/>
              </w:rPr>
            </w:pPr>
            <w:r w:rsidRPr="00972011">
              <w:rPr>
                <w:lang w:val="pt-BR"/>
              </w:rPr>
              <w:t xml:space="preserve"> </w:t>
            </w:r>
          </w:p>
        </w:tc>
      </w:tr>
    </w:tbl>
    <w:p w:rsidR="003E4C74" w:rsidRPr="00617F51" w:rsidRDefault="003E4C74" w:rsidP="00E54B3D">
      <w:pPr>
        <w:spacing w:after="120"/>
        <w:jc w:val="both"/>
        <w:rPr>
          <w:b/>
          <w:sz w:val="22"/>
          <w:lang w:val="pt-BR"/>
        </w:rPr>
      </w:pPr>
    </w:p>
    <w:p w:rsidR="00B3092C" w:rsidRPr="00E54B3D" w:rsidRDefault="006E24A1" w:rsidP="00E54B3D">
      <w:pPr>
        <w:spacing w:after="120"/>
        <w:jc w:val="both"/>
        <w:rPr>
          <w:b/>
          <w:sz w:val="22"/>
        </w:rPr>
      </w:pPr>
      <w:r>
        <w:rPr>
          <w:b/>
          <w:sz w:val="22"/>
        </w:rPr>
        <w:t>ESERCIZIO 2.</w:t>
      </w:r>
    </w:p>
    <w:tbl>
      <w:tblPr>
        <w:tblW w:w="0" w:type="auto"/>
        <w:tblLook w:val="04A0"/>
      </w:tblPr>
      <w:tblGrid>
        <w:gridCol w:w="5106"/>
        <w:gridCol w:w="4466"/>
      </w:tblGrid>
      <w:tr w:rsidR="00B3092C" w:rsidRPr="00601929" w:rsidTr="00004113">
        <w:trPr>
          <w:trHeight w:val="2418"/>
        </w:trPr>
        <w:tc>
          <w:tcPr>
            <w:tcW w:w="4548" w:type="dxa"/>
          </w:tcPr>
          <w:p w:rsidR="00B3092C" w:rsidRPr="00882FF8" w:rsidRDefault="00617F51" w:rsidP="00882FF8">
            <w:pPr>
              <w:jc w:val="both"/>
              <w:rPr>
                <w:sz w:val="22"/>
              </w:rPr>
            </w:pPr>
            <w:r w:rsidRPr="00617F51">
              <w:rPr>
                <w:sz w:val="22"/>
              </w:rPr>
              <w:drawing>
                <wp:inline distT="0" distB="0" distL="0" distR="0">
                  <wp:extent cx="3081887" cy="1417320"/>
                  <wp:effectExtent l="19050" t="0" r="4213" b="0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81887" cy="14173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36" w:type="dxa"/>
          </w:tcPr>
          <w:p w:rsidR="00617F51" w:rsidRPr="004423B9" w:rsidRDefault="00617F51" w:rsidP="00617F51">
            <w:pPr>
              <w:spacing w:before="60"/>
              <w:ind w:right="352"/>
              <w:jc w:val="both"/>
              <w:rPr>
                <w:noProof/>
              </w:rPr>
            </w:pPr>
            <w:r>
              <w:t>La rete è a regime per t&lt;0</w:t>
            </w:r>
            <w:r w:rsidRPr="004423B9">
              <w:t>.</w:t>
            </w:r>
          </w:p>
          <w:p w:rsidR="00617F51" w:rsidRDefault="00617F51" w:rsidP="00617F51">
            <w:pPr>
              <w:jc w:val="both"/>
            </w:pPr>
            <w:r>
              <w:t xml:space="preserve">Calcolare l’andamento temporale, per t &gt; 0, della corrente nel resistore </w:t>
            </w:r>
            <w:r w:rsidRPr="006C487D">
              <w:rPr>
                <w:sz w:val="18"/>
                <w:szCs w:val="18"/>
                <w:lang w:val="pt-BR"/>
              </w:rPr>
              <w:t>R</w:t>
            </w:r>
            <w:r>
              <w:rPr>
                <w:sz w:val="18"/>
                <w:szCs w:val="18"/>
                <w:vertAlign w:val="subscript"/>
                <w:lang w:val="pt-BR"/>
              </w:rPr>
              <w:t>3</w:t>
            </w:r>
            <w:r>
              <w:rPr>
                <w:sz w:val="18"/>
                <w:szCs w:val="18"/>
                <w:lang w:val="pt-BR"/>
              </w:rPr>
              <w:t xml:space="preserve"> orientata come in figura.</w:t>
            </w:r>
          </w:p>
          <w:p w:rsidR="00617F51" w:rsidRPr="00775789" w:rsidRDefault="00617F51" w:rsidP="00617F51">
            <w:pPr>
              <w:jc w:val="both"/>
            </w:pPr>
            <w:r>
              <w:t>Successivamente, calcolare la energia immagazzinata nel condensatore  a transitorio estinto.</w:t>
            </w:r>
          </w:p>
          <w:p w:rsidR="00617F51" w:rsidRPr="004E2653" w:rsidRDefault="00617F51" w:rsidP="00617F51">
            <w:pPr>
              <w:jc w:val="both"/>
              <w:rPr>
                <w:sz w:val="18"/>
                <w:szCs w:val="18"/>
              </w:rPr>
            </w:pPr>
          </w:p>
          <w:p w:rsidR="00617F51" w:rsidRDefault="00617F51" w:rsidP="00617F51">
            <w:pPr>
              <w:jc w:val="both"/>
              <w:rPr>
                <w:lang w:val="pt-BR"/>
              </w:rPr>
            </w:pPr>
            <w:r>
              <w:rPr>
                <w:lang w:val="pt-BR"/>
              </w:rPr>
              <w:t>E = 50</w:t>
            </w:r>
            <w:r w:rsidRPr="00972011">
              <w:rPr>
                <w:lang w:val="pt-BR"/>
              </w:rPr>
              <w:t>0 [V ]</w:t>
            </w:r>
            <w:r>
              <w:rPr>
                <w:lang w:val="pt-BR"/>
              </w:rPr>
              <w:t xml:space="preserve">    </w:t>
            </w:r>
          </w:p>
          <w:p w:rsidR="00617F51" w:rsidRPr="004E2653" w:rsidRDefault="00617F51" w:rsidP="00617F51">
            <w:pPr>
              <w:jc w:val="both"/>
              <w:rPr>
                <w:rFonts w:ascii="Symbol" w:hAnsi="Symbol"/>
                <w:sz w:val="18"/>
                <w:szCs w:val="18"/>
              </w:rPr>
            </w:pPr>
            <w:r w:rsidRPr="004E2653">
              <w:rPr>
                <w:sz w:val="18"/>
                <w:szCs w:val="18"/>
              </w:rPr>
              <w:t>R</w:t>
            </w:r>
            <w:r w:rsidRPr="004E2653">
              <w:rPr>
                <w:sz w:val="18"/>
                <w:szCs w:val="18"/>
                <w:vertAlign w:val="subscript"/>
              </w:rPr>
              <w:t>1</w:t>
            </w:r>
            <w:r w:rsidRPr="004E2653">
              <w:rPr>
                <w:sz w:val="18"/>
                <w:szCs w:val="18"/>
              </w:rPr>
              <w:t>= R</w:t>
            </w:r>
            <w:r>
              <w:rPr>
                <w:sz w:val="18"/>
                <w:szCs w:val="18"/>
                <w:vertAlign w:val="subscript"/>
              </w:rPr>
              <w:t>2</w:t>
            </w:r>
            <w:r w:rsidRPr="004E2653">
              <w:rPr>
                <w:sz w:val="18"/>
                <w:szCs w:val="18"/>
              </w:rPr>
              <w:t>= R</w:t>
            </w:r>
            <w:r>
              <w:rPr>
                <w:sz w:val="18"/>
                <w:szCs w:val="18"/>
                <w:vertAlign w:val="subscript"/>
              </w:rPr>
              <w:t>3</w:t>
            </w:r>
            <w:r w:rsidRPr="004E2653">
              <w:rPr>
                <w:sz w:val="18"/>
                <w:szCs w:val="18"/>
              </w:rPr>
              <w:t xml:space="preserve">= </w:t>
            </w:r>
            <w:r>
              <w:rPr>
                <w:sz w:val="18"/>
                <w:szCs w:val="18"/>
              </w:rPr>
              <w:t>2</w:t>
            </w:r>
            <w:r w:rsidRPr="004E2653">
              <w:rPr>
                <w:sz w:val="18"/>
                <w:szCs w:val="18"/>
              </w:rPr>
              <w:t>0 [</w:t>
            </w:r>
            <w:r>
              <w:rPr>
                <w:rFonts w:ascii="Symbol" w:hAnsi="Symbol"/>
                <w:sz w:val="18"/>
                <w:szCs w:val="18"/>
              </w:rPr>
              <w:t></w:t>
            </w:r>
            <w:r>
              <w:rPr>
                <w:rFonts w:ascii="Symbol" w:hAnsi="Symbol"/>
                <w:sz w:val="18"/>
                <w:szCs w:val="18"/>
              </w:rPr>
              <w:t></w:t>
            </w:r>
            <w:r>
              <w:rPr>
                <w:rFonts w:ascii="Symbol" w:hAnsi="Symbol"/>
                <w:sz w:val="18"/>
                <w:szCs w:val="18"/>
              </w:rPr>
              <w:t>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 w:rsidRPr="004E2653">
              <w:rPr>
                <w:sz w:val="18"/>
                <w:szCs w:val="18"/>
              </w:rPr>
              <w:t>R</w:t>
            </w:r>
            <w:r>
              <w:rPr>
                <w:sz w:val="18"/>
                <w:szCs w:val="18"/>
                <w:vertAlign w:val="subscript"/>
              </w:rPr>
              <w:t>4</w:t>
            </w:r>
            <w:r>
              <w:rPr>
                <w:sz w:val="18"/>
                <w:szCs w:val="18"/>
              </w:rPr>
              <w:t>= 1</w:t>
            </w:r>
            <w:r w:rsidRPr="004E2653">
              <w:rPr>
                <w:sz w:val="18"/>
                <w:szCs w:val="18"/>
              </w:rPr>
              <w:t>0 [</w:t>
            </w:r>
            <w:r>
              <w:rPr>
                <w:rFonts w:ascii="Symbol" w:hAnsi="Symbol"/>
                <w:sz w:val="18"/>
                <w:szCs w:val="18"/>
              </w:rPr>
              <w:t></w:t>
            </w:r>
            <w:r>
              <w:rPr>
                <w:rFonts w:ascii="Symbol" w:hAnsi="Symbol"/>
                <w:sz w:val="18"/>
                <w:szCs w:val="18"/>
              </w:rPr>
              <w:t>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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lang w:val="pt-BR"/>
              </w:rPr>
              <w:t>n = 2</w:t>
            </w:r>
          </w:p>
          <w:p w:rsidR="00BC2E86" w:rsidRPr="00371160" w:rsidRDefault="00617F51" w:rsidP="00617F51">
            <w:pPr>
              <w:jc w:val="both"/>
              <w:rPr>
                <w:rFonts w:ascii="Symbol" w:hAnsi="Symbol"/>
                <w:sz w:val="18"/>
                <w:szCs w:val="18"/>
              </w:rPr>
            </w:pPr>
            <w:r w:rsidRPr="004E2653">
              <w:rPr>
                <w:sz w:val="18"/>
                <w:szCs w:val="18"/>
              </w:rPr>
              <w:t>C</w:t>
            </w:r>
            <w:r w:rsidRPr="004E2653">
              <w:rPr>
                <w:sz w:val="18"/>
                <w:szCs w:val="18"/>
                <w:vertAlign w:val="subscript"/>
              </w:rPr>
              <w:t xml:space="preserve"> </w:t>
            </w:r>
            <w:r>
              <w:rPr>
                <w:sz w:val="18"/>
                <w:szCs w:val="18"/>
              </w:rPr>
              <w:t>= 10</w:t>
            </w:r>
            <w:r w:rsidRPr="004E2653">
              <w:rPr>
                <w:sz w:val="18"/>
                <w:szCs w:val="18"/>
              </w:rPr>
              <w:t>0 [</w:t>
            </w:r>
            <w:r>
              <w:rPr>
                <w:rFonts w:ascii="Symbol" w:hAnsi="Symbol"/>
                <w:sz w:val="18"/>
                <w:szCs w:val="18"/>
              </w:rPr>
              <w:t></w:t>
            </w:r>
            <w:r w:rsidRPr="004E2653">
              <w:rPr>
                <w:sz w:val="18"/>
                <w:szCs w:val="18"/>
              </w:rPr>
              <w:t>F]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 w:rsidR="00584F18">
              <w:rPr>
                <w:rFonts w:ascii="Symbol" w:hAnsi="Symbol"/>
                <w:sz w:val="18"/>
                <w:szCs w:val="18"/>
              </w:rPr>
              <w:t></w:t>
            </w:r>
            <w:r w:rsidR="00584F18">
              <w:rPr>
                <w:rFonts w:ascii="Symbol" w:hAnsi="Symbol"/>
                <w:sz w:val="18"/>
                <w:szCs w:val="18"/>
              </w:rPr>
              <w:t></w:t>
            </w:r>
            <w:r w:rsidR="00584F18">
              <w:rPr>
                <w:rFonts w:ascii="Symbol" w:hAnsi="Symbol"/>
                <w:sz w:val="18"/>
                <w:szCs w:val="18"/>
              </w:rPr>
              <w:t></w:t>
            </w:r>
            <w:r w:rsidR="00584F18">
              <w:rPr>
                <w:rFonts w:ascii="Symbol" w:hAnsi="Symbol"/>
                <w:sz w:val="18"/>
                <w:szCs w:val="18"/>
              </w:rPr>
              <w:t></w:t>
            </w:r>
            <w:r w:rsidR="00584F18">
              <w:rPr>
                <w:rFonts w:ascii="Symbol" w:hAnsi="Symbol"/>
                <w:sz w:val="18"/>
                <w:szCs w:val="18"/>
              </w:rPr>
              <w:t></w:t>
            </w:r>
            <w:r w:rsidR="00584F18">
              <w:rPr>
                <w:rFonts w:ascii="Symbol" w:hAnsi="Symbol"/>
                <w:sz w:val="18"/>
                <w:szCs w:val="18"/>
              </w:rPr>
              <w:t></w:t>
            </w:r>
            <w:r w:rsidR="00584F18">
              <w:rPr>
                <w:rFonts w:ascii="Symbol" w:hAnsi="Symbol"/>
                <w:sz w:val="18"/>
                <w:szCs w:val="18"/>
              </w:rPr>
              <w:t></w:t>
            </w:r>
          </w:p>
        </w:tc>
      </w:tr>
    </w:tbl>
    <w:p w:rsidR="0092131E" w:rsidRPr="00447673" w:rsidRDefault="00C84472" w:rsidP="00BD2643">
      <w:pPr>
        <w:jc w:val="both"/>
        <w:rPr>
          <w:i/>
        </w:rPr>
      </w:pPr>
      <w:r w:rsidRPr="00C84472">
        <w:rPr>
          <w:b/>
          <w:sz w:val="22"/>
          <w:lang w:val="en-GB" w:eastAsia="en-GB"/>
        </w:rPr>
        <w:pict>
          <v:shape id="_x0000_s2237" type="#_x0000_t202" style="position:absolute;left:0;text-align:left;margin-left:157.3pt;margin-top:30.55pt;width:21.25pt;height:18.2pt;z-index:251657728;mso-position-horizontal-relative:text;mso-position-vertical-relative:text" filled="f" stroked="f">
            <v:textbox style="mso-next-textbox:#_x0000_s2237">
              <w:txbxContent>
                <w:p w:rsidR="0030188B" w:rsidRDefault="0030188B" w:rsidP="0030188B"/>
              </w:txbxContent>
            </v:textbox>
          </v:shape>
        </w:pict>
      </w:r>
      <w:r w:rsidRPr="00C84472">
        <w:rPr>
          <w:b/>
          <w:sz w:val="22"/>
          <w:lang w:val="en-GB" w:eastAsia="en-GB"/>
        </w:rPr>
        <w:pict>
          <v:shape id="_x0000_s2236" type="#_x0000_t202" style="position:absolute;left:0;text-align:left;margin-left:84.8pt;margin-top:31.95pt;width:21.25pt;height:18.2pt;z-index:251656704;mso-position-horizontal-relative:text;mso-position-vertical-relative:text" filled="f" stroked="f">
            <v:textbox style="mso-next-textbox:#_x0000_s2236">
              <w:txbxContent>
                <w:p w:rsidR="0030188B" w:rsidRDefault="0030188B" w:rsidP="0030188B"/>
              </w:txbxContent>
            </v:textbox>
          </v:shape>
        </w:pict>
      </w:r>
    </w:p>
    <w:p w:rsidR="00BC2E86" w:rsidRDefault="00BC2E86" w:rsidP="00BD2643">
      <w:pPr>
        <w:jc w:val="both"/>
        <w:rPr>
          <w:i/>
        </w:rPr>
      </w:pPr>
    </w:p>
    <w:p w:rsidR="00775789" w:rsidRDefault="00775789" w:rsidP="00BD2643">
      <w:pPr>
        <w:jc w:val="both"/>
        <w:rPr>
          <w:i/>
        </w:rPr>
      </w:pPr>
    </w:p>
    <w:p w:rsidR="003E4C74" w:rsidRPr="00447673" w:rsidRDefault="003E4C74" w:rsidP="00BD2643">
      <w:pPr>
        <w:jc w:val="both"/>
        <w:rPr>
          <w:i/>
        </w:rPr>
      </w:pPr>
    </w:p>
    <w:p w:rsidR="00BD2643" w:rsidRDefault="00BD2643" w:rsidP="00BD2643">
      <w:pPr>
        <w:jc w:val="both"/>
        <w:rPr>
          <w:i/>
        </w:rPr>
      </w:pPr>
      <w:r>
        <w:rPr>
          <w:i/>
        </w:rPr>
        <w:t xml:space="preserve">Il tempo a disposizione per la prova scritta è di </w:t>
      </w:r>
      <w:r w:rsidRPr="001E3ABE">
        <w:rPr>
          <w:i/>
          <w:u w:val="single"/>
        </w:rPr>
        <w:t>tre ore</w:t>
      </w:r>
      <w:r>
        <w:rPr>
          <w:i/>
        </w:rPr>
        <w:t>. Durante la prova scritta non si p</w:t>
      </w:r>
      <w:r w:rsidRPr="00594F6D">
        <w:rPr>
          <w:i/>
        </w:rPr>
        <w:t xml:space="preserve">ossono </w:t>
      </w:r>
      <w:r>
        <w:rPr>
          <w:i/>
        </w:rPr>
        <w:t>consultare libri di testo, né appunti.</w:t>
      </w:r>
    </w:p>
    <w:p w:rsidR="006E24A1" w:rsidRDefault="006E24A1" w:rsidP="006E24A1">
      <w:pPr>
        <w:pStyle w:val="Titolo"/>
        <w:jc w:val="left"/>
        <w:rPr>
          <w:b w:val="0"/>
          <w:i/>
          <w:sz w:val="20"/>
        </w:rPr>
      </w:pPr>
      <w:r w:rsidRPr="00594F6D">
        <w:rPr>
          <w:b w:val="0"/>
          <w:i/>
          <w:sz w:val="20"/>
        </w:rPr>
        <w:t>Non scrivere nella zona sottostante</w:t>
      </w:r>
    </w:p>
    <w:p w:rsidR="00BD2643" w:rsidRPr="00594F6D" w:rsidRDefault="00BD2643" w:rsidP="006E24A1">
      <w:pPr>
        <w:pStyle w:val="Titolo"/>
        <w:jc w:val="left"/>
        <w:rPr>
          <w:b w:val="0"/>
          <w:i/>
          <w:sz w:val="20"/>
        </w:rPr>
      </w:pPr>
    </w:p>
    <w:tbl>
      <w:tblPr>
        <w:tblpPr w:leftFromText="180" w:rightFromText="180" w:vertAnchor="text" w:horzAnchor="margin" w:tblpY="51"/>
        <w:tblW w:w="9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032"/>
        <w:gridCol w:w="4536"/>
      </w:tblGrid>
      <w:tr w:rsidR="006E24A1" w:rsidTr="00E54B3D">
        <w:trPr>
          <w:trHeight w:val="1415"/>
        </w:trPr>
        <w:tc>
          <w:tcPr>
            <w:tcW w:w="5032" w:type="dxa"/>
            <w:tcBorders>
              <w:right w:val="nil"/>
            </w:tcBorders>
          </w:tcPr>
          <w:p w:rsidR="006E24A1" w:rsidRDefault="006E24A1" w:rsidP="006E24A1">
            <w:pPr>
              <w:pStyle w:val="Titolo"/>
              <w:jc w:val="left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1)</w:t>
            </w:r>
          </w:p>
          <w:p w:rsidR="006E24A1" w:rsidRDefault="006E24A1" w:rsidP="006E24A1">
            <w:pPr>
              <w:pStyle w:val="Titolo"/>
              <w:jc w:val="left"/>
              <w:rPr>
                <w:b w:val="0"/>
                <w:sz w:val="22"/>
              </w:rPr>
            </w:pPr>
          </w:p>
          <w:p w:rsidR="006E24A1" w:rsidRDefault="006E24A1" w:rsidP="006E24A1">
            <w:pPr>
              <w:pStyle w:val="Titolo"/>
              <w:jc w:val="left"/>
              <w:rPr>
                <w:b w:val="0"/>
                <w:sz w:val="22"/>
              </w:rPr>
            </w:pPr>
          </w:p>
        </w:tc>
        <w:tc>
          <w:tcPr>
            <w:tcW w:w="4536" w:type="dxa"/>
            <w:tcBorders>
              <w:left w:val="nil"/>
              <w:bottom w:val="single" w:sz="4" w:space="0" w:color="auto"/>
            </w:tcBorders>
          </w:tcPr>
          <w:p w:rsidR="006E24A1" w:rsidRDefault="006E24A1" w:rsidP="006E24A1">
            <w:pPr>
              <w:pStyle w:val="Titolo"/>
              <w:jc w:val="left"/>
              <w:rPr>
                <w:b w:val="0"/>
                <w:sz w:val="22"/>
              </w:rPr>
            </w:pPr>
          </w:p>
          <w:p w:rsidR="006E24A1" w:rsidRDefault="006E24A1" w:rsidP="006E24A1">
            <w:pPr>
              <w:pStyle w:val="Titolo"/>
              <w:jc w:val="left"/>
              <w:rPr>
                <w:b w:val="0"/>
                <w:sz w:val="22"/>
              </w:rPr>
            </w:pPr>
          </w:p>
        </w:tc>
      </w:tr>
      <w:tr w:rsidR="006E24A1" w:rsidTr="00E54B3D">
        <w:trPr>
          <w:trHeight w:val="1392"/>
        </w:trPr>
        <w:tc>
          <w:tcPr>
            <w:tcW w:w="5032" w:type="dxa"/>
            <w:tcBorders>
              <w:right w:val="nil"/>
            </w:tcBorders>
          </w:tcPr>
          <w:p w:rsidR="006E24A1" w:rsidRDefault="006E24A1" w:rsidP="006E24A1">
            <w:pPr>
              <w:pStyle w:val="Titolo"/>
              <w:jc w:val="left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2)</w:t>
            </w:r>
          </w:p>
          <w:p w:rsidR="006E24A1" w:rsidRDefault="006E24A1" w:rsidP="006E24A1">
            <w:pPr>
              <w:pStyle w:val="Titolo"/>
              <w:jc w:val="left"/>
              <w:rPr>
                <w:b w:val="0"/>
                <w:sz w:val="22"/>
              </w:rPr>
            </w:pPr>
          </w:p>
          <w:p w:rsidR="006E24A1" w:rsidRDefault="006E24A1" w:rsidP="006E24A1">
            <w:pPr>
              <w:pStyle w:val="Titolo"/>
              <w:jc w:val="left"/>
              <w:rPr>
                <w:b w:val="0"/>
                <w:sz w:val="22"/>
              </w:rPr>
            </w:pPr>
          </w:p>
        </w:tc>
        <w:tc>
          <w:tcPr>
            <w:tcW w:w="4536" w:type="dxa"/>
            <w:tcBorders>
              <w:left w:val="nil"/>
            </w:tcBorders>
            <w:vAlign w:val="center"/>
          </w:tcPr>
          <w:p w:rsidR="006E24A1" w:rsidRDefault="006E24A1" w:rsidP="0085652C">
            <w:pPr>
              <w:pStyle w:val="Titolo"/>
              <w:jc w:val="left"/>
              <w:rPr>
                <w:b w:val="0"/>
                <w:sz w:val="22"/>
              </w:rPr>
            </w:pPr>
            <w:r w:rsidRPr="002A7BE5">
              <w:rPr>
                <w:b w:val="0"/>
                <w:sz w:val="22"/>
              </w:rPr>
              <w:t xml:space="preserve">  </w:t>
            </w:r>
          </w:p>
        </w:tc>
      </w:tr>
    </w:tbl>
    <w:p w:rsidR="006E24A1" w:rsidRDefault="006E24A1" w:rsidP="006E24A1">
      <w:pPr>
        <w:jc w:val="both"/>
        <w:rPr>
          <w:sz w:val="22"/>
        </w:rPr>
      </w:pPr>
    </w:p>
    <w:p w:rsidR="00EB7EB4" w:rsidRDefault="00EB7EB4" w:rsidP="006E24A1">
      <w:pPr>
        <w:jc w:val="both"/>
        <w:rPr>
          <w:sz w:val="22"/>
        </w:rPr>
      </w:pPr>
    </w:p>
    <w:p w:rsidR="0085652C" w:rsidRDefault="0085652C" w:rsidP="0085652C">
      <w:pPr>
        <w:jc w:val="center"/>
        <w:rPr>
          <w:sz w:val="22"/>
        </w:rPr>
      </w:pPr>
      <w:r>
        <w:rPr>
          <w:b/>
          <w:sz w:val="36"/>
          <w:szCs w:val="36"/>
        </w:rPr>
        <w:t xml:space="preserve">       A         B         C</w:t>
      </w:r>
      <w:r w:rsidRPr="002A7BE5">
        <w:t xml:space="preserve">  </w:t>
      </w:r>
      <w:r w:rsidRPr="002A7BE5">
        <w:rPr>
          <w:b/>
          <w:sz w:val="24"/>
        </w:rPr>
        <w:t xml:space="preserve">   </w:t>
      </w:r>
      <w:r>
        <w:rPr>
          <w:b/>
          <w:sz w:val="24"/>
        </w:rPr>
        <w:t xml:space="preserve">          </w:t>
      </w:r>
      <w:r>
        <w:rPr>
          <w:b/>
          <w:sz w:val="36"/>
          <w:szCs w:val="36"/>
        </w:rPr>
        <w:t>D</w:t>
      </w:r>
    </w:p>
    <w:sectPr w:rsidR="0085652C" w:rsidSect="006E24A1">
      <w:pgSz w:w="11906" w:h="16838"/>
      <w:pgMar w:top="851" w:right="1416" w:bottom="284" w:left="1134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044F22"/>
    <w:multiLevelType w:val="singleLevel"/>
    <w:tmpl w:val="16C8568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3F6C6015"/>
    <w:multiLevelType w:val="hybridMultilevel"/>
    <w:tmpl w:val="E1D422E0"/>
    <w:lvl w:ilvl="0" w:tplc="A8EC02F6">
      <w:start w:val="1"/>
      <w:numFmt w:val="decimal"/>
      <w:lvlText w:val="%1)"/>
      <w:lvlJc w:val="left"/>
      <w:pPr>
        <w:tabs>
          <w:tab w:val="num" w:pos="428"/>
        </w:tabs>
        <w:ind w:left="42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148"/>
        </w:tabs>
        <w:ind w:left="1148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68"/>
        </w:tabs>
        <w:ind w:left="1868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88"/>
        </w:tabs>
        <w:ind w:left="2588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308"/>
        </w:tabs>
        <w:ind w:left="3308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028"/>
        </w:tabs>
        <w:ind w:left="4028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748"/>
        </w:tabs>
        <w:ind w:left="4748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68"/>
        </w:tabs>
        <w:ind w:left="5468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88"/>
        </w:tabs>
        <w:ind w:left="6188" w:hanging="180"/>
      </w:pPr>
    </w:lvl>
  </w:abstractNum>
  <w:abstractNum w:abstractNumId="2">
    <w:nsid w:val="6DE007FB"/>
    <w:multiLevelType w:val="hybridMultilevel"/>
    <w:tmpl w:val="E1D422E0"/>
    <w:lvl w:ilvl="0" w:tplc="A8EC02F6">
      <w:start w:val="1"/>
      <w:numFmt w:val="decimal"/>
      <w:lvlText w:val="%1)"/>
      <w:lvlJc w:val="left"/>
      <w:pPr>
        <w:tabs>
          <w:tab w:val="num" w:pos="428"/>
        </w:tabs>
        <w:ind w:left="42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148"/>
        </w:tabs>
        <w:ind w:left="1148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68"/>
        </w:tabs>
        <w:ind w:left="1868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88"/>
        </w:tabs>
        <w:ind w:left="2588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308"/>
        </w:tabs>
        <w:ind w:left="3308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028"/>
        </w:tabs>
        <w:ind w:left="4028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748"/>
        </w:tabs>
        <w:ind w:left="4748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68"/>
        </w:tabs>
        <w:ind w:left="5468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88"/>
        </w:tabs>
        <w:ind w:left="6188" w:hanging="180"/>
      </w:pPr>
    </w:lvl>
  </w:abstractNum>
  <w:abstractNum w:abstractNumId="3">
    <w:nsid w:val="76A27209"/>
    <w:multiLevelType w:val="hybridMultilevel"/>
    <w:tmpl w:val="16E26184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/>
  <w:defaultTabStop w:val="708"/>
  <w:hyphenationZone w:val="283"/>
  <w:drawingGridHorizontalSpacing w:val="181"/>
  <w:drawingGridVerticalSpacing w:val="181"/>
  <w:displayHorizontalDrawingGridEvery w:val="0"/>
  <w:displayVerticalDrawingGridEvery w:val="0"/>
  <w:doNotUseMarginsForDrawingGridOrigin/>
  <w:drawingGridVerticalOrigin w:val="1985"/>
  <w:noPunctuationKerning/>
  <w:characterSpacingControl w:val="doNotCompress"/>
  <w:compat/>
  <w:rsids>
    <w:rsidRoot w:val="005453B1"/>
    <w:rsid w:val="00000D8F"/>
    <w:rsid w:val="00004113"/>
    <w:rsid w:val="000043EA"/>
    <w:rsid w:val="00036E48"/>
    <w:rsid w:val="00055F84"/>
    <w:rsid w:val="00061D2B"/>
    <w:rsid w:val="00062898"/>
    <w:rsid w:val="0009761D"/>
    <w:rsid w:val="000B7772"/>
    <w:rsid w:val="000C2A7A"/>
    <w:rsid w:val="000D2B58"/>
    <w:rsid w:val="000E005B"/>
    <w:rsid w:val="00136594"/>
    <w:rsid w:val="00153B23"/>
    <w:rsid w:val="0017116B"/>
    <w:rsid w:val="00175407"/>
    <w:rsid w:val="0017566E"/>
    <w:rsid w:val="001763F4"/>
    <w:rsid w:val="00182D50"/>
    <w:rsid w:val="00185370"/>
    <w:rsid w:val="001A0AC2"/>
    <w:rsid w:val="001C0320"/>
    <w:rsid w:val="001D76C4"/>
    <w:rsid w:val="001E3ABE"/>
    <w:rsid w:val="001E4174"/>
    <w:rsid w:val="001E78BA"/>
    <w:rsid w:val="00211950"/>
    <w:rsid w:val="002246FF"/>
    <w:rsid w:val="00243E85"/>
    <w:rsid w:val="00247E01"/>
    <w:rsid w:val="0025451E"/>
    <w:rsid w:val="00257FAD"/>
    <w:rsid w:val="00261076"/>
    <w:rsid w:val="0026235F"/>
    <w:rsid w:val="002661FB"/>
    <w:rsid w:val="00281D88"/>
    <w:rsid w:val="00283E76"/>
    <w:rsid w:val="002901EB"/>
    <w:rsid w:val="00293203"/>
    <w:rsid w:val="002B07CD"/>
    <w:rsid w:val="002B6FB5"/>
    <w:rsid w:val="002C5909"/>
    <w:rsid w:val="002F0D9E"/>
    <w:rsid w:val="002F2EB5"/>
    <w:rsid w:val="002F679A"/>
    <w:rsid w:val="002F7334"/>
    <w:rsid w:val="0030188B"/>
    <w:rsid w:val="00302267"/>
    <w:rsid w:val="003044B0"/>
    <w:rsid w:val="00311272"/>
    <w:rsid w:val="00371160"/>
    <w:rsid w:val="0037214D"/>
    <w:rsid w:val="0037477D"/>
    <w:rsid w:val="00377700"/>
    <w:rsid w:val="003808BD"/>
    <w:rsid w:val="0038651E"/>
    <w:rsid w:val="003A0732"/>
    <w:rsid w:val="003A1410"/>
    <w:rsid w:val="003A6649"/>
    <w:rsid w:val="003B3F94"/>
    <w:rsid w:val="003E0FE1"/>
    <w:rsid w:val="003E4C74"/>
    <w:rsid w:val="003F0715"/>
    <w:rsid w:val="004000DA"/>
    <w:rsid w:val="00402C8E"/>
    <w:rsid w:val="0041697B"/>
    <w:rsid w:val="0042418F"/>
    <w:rsid w:val="00424F63"/>
    <w:rsid w:val="00425F1C"/>
    <w:rsid w:val="00426F25"/>
    <w:rsid w:val="00430CC3"/>
    <w:rsid w:val="004327BF"/>
    <w:rsid w:val="00441B7D"/>
    <w:rsid w:val="004423B9"/>
    <w:rsid w:val="00447673"/>
    <w:rsid w:val="00463D46"/>
    <w:rsid w:val="00465012"/>
    <w:rsid w:val="00474F71"/>
    <w:rsid w:val="004A058F"/>
    <w:rsid w:val="004B5969"/>
    <w:rsid w:val="004C3E00"/>
    <w:rsid w:val="004F7640"/>
    <w:rsid w:val="00501BCA"/>
    <w:rsid w:val="005039CC"/>
    <w:rsid w:val="0051529C"/>
    <w:rsid w:val="00543E92"/>
    <w:rsid w:val="005453B1"/>
    <w:rsid w:val="005545B3"/>
    <w:rsid w:val="00563048"/>
    <w:rsid w:val="005707BF"/>
    <w:rsid w:val="005763D2"/>
    <w:rsid w:val="0058007E"/>
    <w:rsid w:val="00584F18"/>
    <w:rsid w:val="0058605D"/>
    <w:rsid w:val="0058666C"/>
    <w:rsid w:val="005951A6"/>
    <w:rsid w:val="005A2409"/>
    <w:rsid w:val="005A5154"/>
    <w:rsid w:val="005B4850"/>
    <w:rsid w:val="005C5C2E"/>
    <w:rsid w:val="005C6305"/>
    <w:rsid w:val="005D5E92"/>
    <w:rsid w:val="005E0484"/>
    <w:rsid w:val="005F5AFC"/>
    <w:rsid w:val="005F690F"/>
    <w:rsid w:val="00601929"/>
    <w:rsid w:val="0061297B"/>
    <w:rsid w:val="00614520"/>
    <w:rsid w:val="00617F51"/>
    <w:rsid w:val="00622269"/>
    <w:rsid w:val="00626147"/>
    <w:rsid w:val="00627C81"/>
    <w:rsid w:val="00654A73"/>
    <w:rsid w:val="006932AC"/>
    <w:rsid w:val="006A06A4"/>
    <w:rsid w:val="006C0939"/>
    <w:rsid w:val="006E24A1"/>
    <w:rsid w:val="007008BE"/>
    <w:rsid w:val="00711F26"/>
    <w:rsid w:val="00716686"/>
    <w:rsid w:val="00734FF0"/>
    <w:rsid w:val="0077425E"/>
    <w:rsid w:val="00775789"/>
    <w:rsid w:val="00782303"/>
    <w:rsid w:val="00796ABC"/>
    <w:rsid w:val="007B5997"/>
    <w:rsid w:val="007D207F"/>
    <w:rsid w:val="007E7ADF"/>
    <w:rsid w:val="008003BB"/>
    <w:rsid w:val="0083669D"/>
    <w:rsid w:val="0085652C"/>
    <w:rsid w:val="008666AD"/>
    <w:rsid w:val="00882FF8"/>
    <w:rsid w:val="008A4FC2"/>
    <w:rsid w:val="008A5E67"/>
    <w:rsid w:val="008C152A"/>
    <w:rsid w:val="008C40BC"/>
    <w:rsid w:val="008C79A6"/>
    <w:rsid w:val="008F1CAA"/>
    <w:rsid w:val="00903548"/>
    <w:rsid w:val="00912FD8"/>
    <w:rsid w:val="0092131E"/>
    <w:rsid w:val="0094179C"/>
    <w:rsid w:val="0094686E"/>
    <w:rsid w:val="00972011"/>
    <w:rsid w:val="009923CE"/>
    <w:rsid w:val="009A75D6"/>
    <w:rsid w:val="009C1406"/>
    <w:rsid w:val="00A02461"/>
    <w:rsid w:val="00A027F1"/>
    <w:rsid w:val="00A16B0B"/>
    <w:rsid w:val="00A705A0"/>
    <w:rsid w:val="00A95EEC"/>
    <w:rsid w:val="00A963BA"/>
    <w:rsid w:val="00AD0BD0"/>
    <w:rsid w:val="00AE76EC"/>
    <w:rsid w:val="00B04A08"/>
    <w:rsid w:val="00B05C8C"/>
    <w:rsid w:val="00B11484"/>
    <w:rsid w:val="00B14827"/>
    <w:rsid w:val="00B22053"/>
    <w:rsid w:val="00B2224A"/>
    <w:rsid w:val="00B249BA"/>
    <w:rsid w:val="00B3092C"/>
    <w:rsid w:val="00B676B0"/>
    <w:rsid w:val="00B84548"/>
    <w:rsid w:val="00B95298"/>
    <w:rsid w:val="00BA0876"/>
    <w:rsid w:val="00BB3410"/>
    <w:rsid w:val="00BC2E86"/>
    <w:rsid w:val="00BC4925"/>
    <w:rsid w:val="00BD0B10"/>
    <w:rsid w:val="00BD2643"/>
    <w:rsid w:val="00BE1F1E"/>
    <w:rsid w:val="00C06290"/>
    <w:rsid w:val="00C30BD5"/>
    <w:rsid w:val="00C36CFC"/>
    <w:rsid w:val="00C53147"/>
    <w:rsid w:val="00C7401A"/>
    <w:rsid w:val="00C807BB"/>
    <w:rsid w:val="00C80A5E"/>
    <w:rsid w:val="00C84472"/>
    <w:rsid w:val="00C85241"/>
    <w:rsid w:val="00C9246F"/>
    <w:rsid w:val="00CC384F"/>
    <w:rsid w:val="00CC5C4B"/>
    <w:rsid w:val="00D36617"/>
    <w:rsid w:val="00D73D46"/>
    <w:rsid w:val="00DC166E"/>
    <w:rsid w:val="00DC2E19"/>
    <w:rsid w:val="00DE54CF"/>
    <w:rsid w:val="00DF2998"/>
    <w:rsid w:val="00E1679E"/>
    <w:rsid w:val="00E223F7"/>
    <w:rsid w:val="00E240D7"/>
    <w:rsid w:val="00E320DF"/>
    <w:rsid w:val="00E47D45"/>
    <w:rsid w:val="00E54B3D"/>
    <w:rsid w:val="00E768BB"/>
    <w:rsid w:val="00E8247F"/>
    <w:rsid w:val="00E94D46"/>
    <w:rsid w:val="00EA673D"/>
    <w:rsid w:val="00EB7EB4"/>
    <w:rsid w:val="00ED1AB5"/>
    <w:rsid w:val="00EE034F"/>
    <w:rsid w:val="00F02BA2"/>
    <w:rsid w:val="00F071D3"/>
    <w:rsid w:val="00F15C25"/>
    <w:rsid w:val="00F24FEF"/>
    <w:rsid w:val="00F40586"/>
    <w:rsid w:val="00F51089"/>
    <w:rsid w:val="00F77A63"/>
    <w:rsid w:val="00F813E8"/>
    <w:rsid w:val="00F854D3"/>
    <w:rsid w:val="00F9754E"/>
    <w:rsid w:val="00FA7F44"/>
    <w:rsid w:val="00FB0C1F"/>
    <w:rsid w:val="00FB19F4"/>
    <w:rsid w:val="00FC2C24"/>
    <w:rsid w:val="00FC4C39"/>
    <w:rsid w:val="00FD0C9B"/>
    <w:rsid w:val="00FE78FF"/>
    <w:rsid w:val="00FF3D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6866"/>
    <o:shapelayout v:ext="edit">
      <o:idmap v:ext="edit" data="1,2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nhideWhenUsed="0" w:qFormat="1"/>
    <w:lsdException w:name="Medium Grid 1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semiHidden="0" w:uiPriority="70" w:unhideWhenUsed="0"/>
    <w:lsdException w:name="TOC Heading" w:uiPriority="71" w:qFormat="1"/>
  </w:latentStyles>
  <w:style w:type="paragraph" w:default="1" w:styleId="Normale">
    <w:name w:val="Normal"/>
    <w:qFormat/>
    <w:rsid w:val="00EE034F"/>
    <w:rPr>
      <w:lang w:val="it-IT" w:eastAsia="en-US"/>
    </w:rPr>
  </w:style>
  <w:style w:type="paragraph" w:styleId="Titolo2">
    <w:name w:val="heading 2"/>
    <w:basedOn w:val="Normale"/>
    <w:next w:val="Normale"/>
    <w:link w:val="Titolo2Carattere"/>
    <w:qFormat/>
    <w:rsid w:val="00C7401A"/>
    <w:pPr>
      <w:keepNext/>
      <w:spacing w:before="240" w:line="400" w:lineRule="exact"/>
      <w:jc w:val="center"/>
      <w:outlineLvl w:val="1"/>
    </w:pPr>
    <w:rPr>
      <w:smallCaps/>
      <w:sz w:val="36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qFormat/>
    <w:rsid w:val="00EE034F"/>
    <w:pPr>
      <w:jc w:val="center"/>
    </w:pPr>
    <w:rPr>
      <w:b/>
      <w:sz w:val="28"/>
    </w:rPr>
  </w:style>
  <w:style w:type="paragraph" w:styleId="Sottotitolo">
    <w:name w:val="Subtitle"/>
    <w:basedOn w:val="Normale"/>
    <w:qFormat/>
    <w:rsid w:val="00EE034F"/>
    <w:pPr>
      <w:jc w:val="center"/>
    </w:pPr>
    <w:rPr>
      <w:b/>
      <w:sz w:val="24"/>
    </w:rPr>
  </w:style>
  <w:style w:type="paragraph" w:styleId="Corpodeltesto">
    <w:name w:val="Body Text"/>
    <w:basedOn w:val="Normale"/>
    <w:rsid w:val="00EE034F"/>
    <w:pPr>
      <w:jc w:val="both"/>
    </w:pPr>
    <w:rPr>
      <w:sz w:val="24"/>
    </w:rPr>
  </w:style>
  <w:style w:type="paragraph" w:styleId="Pidipagina">
    <w:name w:val="footer"/>
    <w:basedOn w:val="Normale"/>
    <w:rsid w:val="00594F6D"/>
    <w:pPr>
      <w:tabs>
        <w:tab w:val="center" w:pos="4819"/>
        <w:tab w:val="right" w:pos="9638"/>
      </w:tabs>
    </w:pPr>
    <w:rPr>
      <w:lang w:eastAsia="it-IT"/>
    </w:rPr>
  </w:style>
  <w:style w:type="character" w:customStyle="1" w:styleId="rgctlv">
    <w:name w:val="rg_ctlv"/>
    <w:basedOn w:val="Carpredefinitoparagrafo"/>
    <w:rsid w:val="00594F6D"/>
  </w:style>
  <w:style w:type="character" w:styleId="Collegamentoipertestuale">
    <w:name w:val="Hyperlink"/>
    <w:rsid w:val="00594F6D"/>
    <w:rPr>
      <w:color w:val="0000FF"/>
      <w:u w:val="single"/>
    </w:rPr>
  </w:style>
  <w:style w:type="table" w:styleId="Grigliatabella">
    <w:name w:val="Table Grid"/>
    <w:basedOn w:val="Tabellanormale"/>
    <w:uiPriority w:val="59"/>
    <w:rsid w:val="005A515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951A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951A6"/>
    <w:rPr>
      <w:rFonts w:ascii="Tahoma" w:hAnsi="Tahoma" w:cs="Tahoma"/>
      <w:sz w:val="16"/>
      <w:szCs w:val="16"/>
      <w:lang w:val="it-IT" w:eastAsia="en-US"/>
    </w:rPr>
  </w:style>
  <w:style w:type="character" w:styleId="Testosegnaposto">
    <w:name w:val="Placeholder Text"/>
    <w:basedOn w:val="Carpredefinitoparagrafo"/>
    <w:uiPriority w:val="99"/>
    <w:unhideWhenUsed/>
    <w:rsid w:val="00247E01"/>
    <w:rPr>
      <w:color w:val="808080"/>
    </w:rPr>
  </w:style>
  <w:style w:type="character" w:customStyle="1" w:styleId="Titolo2Carattere">
    <w:name w:val="Titolo 2 Carattere"/>
    <w:basedOn w:val="Carpredefinitoparagrafo"/>
    <w:link w:val="Titolo2"/>
    <w:rsid w:val="00C7401A"/>
    <w:rPr>
      <w:smallCaps/>
      <w:sz w:val="36"/>
      <w:lang w:val="it-IT" w:eastAsia="it-IT"/>
    </w:rPr>
  </w:style>
  <w:style w:type="paragraph" w:styleId="Paragrafoelenco">
    <w:name w:val="List Paragraph"/>
    <w:basedOn w:val="Normale"/>
    <w:uiPriority w:val="72"/>
    <w:qFormat/>
    <w:rsid w:val="00424F6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39E40B3-1D7A-4047-998D-02EE96B71E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1826</TotalTime>
  <Pages>1</Pages>
  <Words>179</Words>
  <Characters>1023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Università degli Studi di Napoli</vt:lpstr>
    </vt:vector>
  </TitlesOfParts>
  <Company/>
  <LinksUpToDate>false</LinksUpToDate>
  <CharactersWithSpaces>1200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Università degli Studi di Napoli</dc:title>
  <dc:creator>Prof. Scipione Bobbio</dc:creator>
  <cp:lastModifiedBy>Enzo</cp:lastModifiedBy>
  <cp:revision>60</cp:revision>
  <cp:lastPrinted>2015-06-26T14:15:00Z</cp:lastPrinted>
  <dcterms:created xsi:type="dcterms:W3CDTF">2013-06-10T16:47:00Z</dcterms:created>
  <dcterms:modified xsi:type="dcterms:W3CDTF">2015-10-16T17:15:00Z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MacEqns">
    <vt:bool>true</vt:bool>
  </property>
</Properties>
</file>